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b/>
          <w:i/>
          <w:color w:val="3B4256"/>
          <w:highlight w:val="white"/>
        </w:rPr>
        <w:t xml:space="preserve">С 1 марта 2022 года вступает в силу Приказ 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</w:t>
      </w:r>
      <w:r>
        <w:rPr>
          <w:b/>
          <w:i/>
          <w:color w:val="3B4256"/>
          <w:highlight w:val="white"/>
        </w:rPr>
        <w:t>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(Зарегистрировано в Минюсте России 25.11.2021 N 65974).</w:t>
      </w:r>
    </w:p>
    <w:p w14:paraId="02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b/>
          <w:i/>
          <w:color w:val="3B4256"/>
          <w:highlight w:val="white"/>
        </w:rPr>
        <w:t>Данным приказом определены порядок, виды,</w:t>
      </w:r>
      <w:r>
        <w:rPr>
          <w:b/>
          <w:i/>
          <w:color w:val="3B4256"/>
          <w:highlight w:val="white"/>
        </w:rPr>
        <w:t xml:space="preserve"> сроки обучения лиц, осуществляющих трудовую или служебную деятельность в организациях, по программам противопожарного инструктажа, требования к содержанию программ, а также категории лиц, проходящих обучение по дополнительным профессиональным программам в</w:t>
      </w:r>
      <w:r>
        <w:rPr>
          <w:b/>
          <w:i/>
          <w:color w:val="3B4256"/>
          <w:highlight w:val="white"/>
        </w:rPr>
        <w:t xml:space="preserve"> области пожарной безопасности.</w:t>
      </w:r>
    </w:p>
    <w:p w14:paraId="04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На официальном сайте МЧС России опубликовано информационное письмо Департамента надзорной деятельности и профилактической работы МЧС России от 22 декабря 2021 г. № ИВ-19-1999. В письме подготовлены разъяснения по вопросам о</w:t>
      </w:r>
      <w:r>
        <w:rPr>
          <w:color w:val="3B4256"/>
          <w:highlight w:val="white"/>
        </w:rPr>
        <w:t xml:space="preserve">бучения мерам пожарной безопасности в связи со вступлением с 1 марта 2022 года новых нормативно-правовых актов взамен Приказа МЧС России от 12 декабря 2007 г. №645 «Об утверждении Норм пожарной безопасности "Обучение мерам пожарной безопасности работников </w:t>
      </w:r>
      <w:r>
        <w:rPr>
          <w:color w:val="3B4256"/>
          <w:highlight w:val="white"/>
        </w:rPr>
        <w:t>организаций"»:</w:t>
      </w:r>
    </w:p>
    <w:p w14:paraId="05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• 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</w:t>
      </w:r>
      <w:r>
        <w:rPr>
          <w:color w:val="3B4256"/>
          <w:highlight w:val="white"/>
        </w:rPr>
        <w:t>грамм и категорий лиц, проходящих обучение по дополнительным профессиональным программам в области пожарной безопасности»</w:t>
      </w:r>
    </w:p>
    <w:p w14:paraId="06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• Приказа МЧС России от 05.09.2021 № 596 «Об утверждении типовых дополнительных профессиональных программ в области пожарной безопасно</w:t>
      </w:r>
      <w:r>
        <w:rPr>
          <w:color w:val="3B4256"/>
          <w:highlight w:val="white"/>
        </w:rPr>
        <w:t>сти».</w:t>
      </w:r>
    </w:p>
    <w:p w14:paraId="08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b/>
          <w:i/>
          <w:color w:val="3B4256"/>
          <w:highlight w:val="white"/>
        </w:rPr>
        <w:t>Ниже представлены вопросы и ответы из вышеуказанного письма.</w:t>
      </w:r>
    </w:p>
    <w:p w14:paraId="09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1. В связи с принятием постановления Правительства Российской Федерации от 16.09.2020 № 1479 «Об утверждении Правил противопожарного режима в Российской Федерации» (далее – Правила против</w:t>
      </w:r>
      <w:r>
        <w:rPr>
          <w:color w:val="3B4256"/>
          <w:highlight w:val="white"/>
        </w:rPr>
        <w:t>опожарного режима) будут ли действовать Нормы пожарной безопасности «Обучение мерам пожарной безопасности работников организаций», утвержденные приказом МЧС России от 12.12.2007 № 645 (далее – Нормы, утвержденные приказом МЧС России № 645)?</w:t>
      </w:r>
    </w:p>
    <w:p w14:paraId="0A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Взамен Норм, ут</w:t>
      </w:r>
      <w:r>
        <w:rPr>
          <w:color w:val="3B4256"/>
          <w:highlight w:val="white"/>
        </w:rPr>
        <w:t>вержденных приказом МЧС России № 645, издан приказ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</w:t>
      </w:r>
      <w:r>
        <w:rPr>
          <w:color w:val="3B4256"/>
          <w:highlight w:val="white"/>
        </w:rPr>
        <w:t xml:space="preserve"> к содержанию указанных </w:t>
      </w:r>
      <w:r>
        <w:rPr>
          <w:color w:val="3B4256"/>
          <w:highlight w:val="white"/>
        </w:rPr>
        <w:lastRenderedPageBreak/>
        <w:t>программ и категорий лиц, проходящих обучение по дополнительным профессиональным программам в области пожарной безопасности» (далее – приказ МЧС России № 806), а также приказ МЧС России от 05.09.2021 № 596 «Об утверждении типовых до</w:t>
      </w:r>
      <w:r>
        <w:rPr>
          <w:color w:val="3B4256"/>
          <w:highlight w:val="white"/>
        </w:rPr>
        <w:t>полнительных профессиональных программ в области пожарной безопасности» (далее – приказ МЧС России № 596). Указанные приказы вступают в силу с 1 марта 2022 г. и действуют до 1 марта 2028 г.</w:t>
      </w:r>
    </w:p>
    <w:p w14:paraId="0B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2. Вторым абзацем пункта 5 приказа МЧС России № 806 установлено, ч</w:t>
      </w:r>
      <w:r>
        <w:rPr>
          <w:color w:val="3B4256"/>
          <w:highlight w:val="white"/>
        </w:rPr>
        <w:t xml:space="preserve">то пункт 2 приложения № 3 к приказу МЧС России № 806 не распространяется на лиц, прошедших обучение минимуму </w:t>
      </w:r>
      <w:proofErr w:type="spellStart"/>
      <w:r>
        <w:rPr>
          <w:color w:val="3B4256"/>
          <w:highlight w:val="white"/>
        </w:rPr>
        <w:t>пожарнотехнических</w:t>
      </w:r>
      <w:proofErr w:type="spellEnd"/>
      <w:r>
        <w:rPr>
          <w:color w:val="3B4256"/>
          <w:highlight w:val="white"/>
        </w:rPr>
        <w:t xml:space="preserve"> знаний в соответствии с Нормами, утвержденными приказом МЧС России № 645. Что это значит? Необходимо ли проходить обучение лицам</w:t>
      </w:r>
      <w:r>
        <w:rPr>
          <w:color w:val="3B4256"/>
          <w:highlight w:val="white"/>
        </w:rPr>
        <w:t>, указанным в подпункте 2 пункта 5 приказа МЧС России № 806, и по каким программам?</w:t>
      </w:r>
    </w:p>
    <w:p w14:paraId="0C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Подпунктом 2 пункта 5 приказа МЧС России № 806 установлено, что лица, ранее прошедшие обучение минимуму пожарно-технических знаний в соответствии с Нормами, утвержденными п</w:t>
      </w:r>
      <w:r>
        <w:rPr>
          <w:color w:val="3B4256"/>
          <w:highlight w:val="white"/>
        </w:rPr>
        <w:t>риказом МЧС России № 645, и имеющие документы, подтверждающие прохождение указанного обучения, не проходят обучение по дополнительным профессиональным программам – программам профессиональной переподготовки в области пожарной безопасности. Дальнейшее обуче</w:t>
      </w:r>
      <w:r>
        <w:rPr>
          <w:color w:val="3B4256"/>
          <w:highlight w:val="white"/>
        </w:rPr>
        <w:t>ние мерам пожарной безопасности для этих лиц проводится по дополнительным профессиональным программам – программам повышения квалификации в области пожарной безопасности. Лица, осуществляющие трудовую или служебную деятельность в организациях, прошедшие об</w:t>
      </w:r>
      <w:r>
        <w:rPr>
          <w:color w:val="3B4256"/>
          <w:highlight w:val="white"/>
        </w:rPr>
        <w:t xml:space="preserve">учение мерам пожарной безопасности по программам </w:t>
      </w:r>
      <w:proofErr w:type="spellStart"/>
      <w:r>
        <w:rPr>
          <w:color w:val="3B4256"/>
          <w:highlight w:val="white"/>
        </w:rPr>
        <w:t>пожарнотехнического</w:t>
      </w:r>
      <w:proofErr w:type="spellEnd"/>
      <w:r>
        <w:rPr>
          <w:color w:val="3B4256"/>
          <w:highlight w:val="white"/>
        </w:rPr>
        <w:t xml:space="preserve"> минимума до 1 марта 2021 г., проходят очередное обучение по дополнительным профессиональным программам – программам повышения квалификации в области пожарной безопасности с учетом сроков </w:t>
      </w:r>
      <w:r>
        <w:rPr>
          <w:color w:val="3B4256"/>
          <w:highlight w:val="white"/>
        </w:rPr>
        <w:t>периодичности обучения мерам пожарной безопасности, предусмотренных пунктом 32 Норм, утвержденных приказом МЧС России № 645. Для лиц, приступающих к осуществлению трудовой деятельности с 1 марта 2022 г., периодичность обучения по дополнительным профессиона</w:t>
      </w:r>
      <w:r>
        <w:rPr>
          <w:color w:val="3B4256"/>
          <w:highlight w:val="white"/>
        </w:rPr>
        <w:t>льным программам –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</w:t>
      </w:r>
      <w:r>
        <w:rPr>
          <w:color w:val="3B4256"/>
          <w:highlight w:val="white"/>
        </w:rPr>
        <w:t>ложения № 1 к приказу МЧС России № 806 порядке обучения мерам пожарной безопасности в организации.</w:t>
      </w:r>
    </w:p>
    <w:p w14:paraId="0D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3. В связи с принятием приказа МЧС России № 806 нужно ли повторно проходить обучение мерам пожарной безопасности с 1 марта 2022 года?</w:t>
      </w:r>
    </w:p>
    <w:p w14:paraId="0E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Обучение мерам пожарной</w:t>
      </w:r>
      <w:r>
        <w:rPr>
          <w:color w:val="3B4256"/>
          <w:highlight w:val="white"/>
        </w:rPr>
        <w:t xml:space="preserve"> безопасности в соответствии с пунктом 5 приказа МЧС России №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 Нормами, утв</w:t>
      </w:r>
      <w:r>
        <w:rPr>
          <w:color w:val="3B4256"/>
          <w:highlight w:val="white"/>
        </w:rPr>
        <w:t xml:space="preserve">ержденными приказом МЧС России № 645. Причем лица, прошедшие обучение по программам </w:t>
      </w:r>
      <w:r>
        <w:rPr>
          <w:color w:val="3B4256"/>
          <w:highlight w:val="white"/>
        </w:rPr>
        <w:lastRenderedPageBreak/>
        <w:t xml:space="preserve">пожарно-технического минимума, проходят дальнейшее обучение мерам пожарной безопасности по дополнительным профессиональным программам – программам повышения квалификации в </w:t>
      </w:r>
      <w:r>
        <w:rPr>
          <w:color w:val="3B4256"/>
          <w:highlight w:val="white"/>
        </w:rPr>
        <w:t>области пожарной безопасности.</w:t>
      </w:r>
    </w:p>
    <w:p w14:paraId="0F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4. Нужно ли обучать дистанционных работников?</w:t>
      </w:r>
    </w:p>
    <w:p w14:paraId="10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 пунктом 5 приложения № 1 к приказу МЧС России № 806 обучение дистанционных работников (служащих) проводится в случае, если это предусмотрено трудовым договором ил</w:t>
      </w:r>
      <w:r>
        <w:rPr>
          <w:color w:val="3B4256"/>
          <w:highlight w:val="white"/>
        </w:rPr>
        <w:t>и дополнительным соглашением к трудовому договору, предусматривающим выполнение работником (служащим) трудовой функции дистанционно. На объекте защиты в соответствии с пунктом 3 Правил противопожарного режима лица допускаются к работе только после прохожде</w:t>
      </w:r>
      <w:r>
        <w:rPr>
          <w:color w:val="3B4256"/>
          <w:highlight w:val="white"/>
        </w:rPr>
        <w:t>ния обучения мерам пожарной безопасности.</w:t>
      </w:r>
    </w:p>
    <w:p w14:paraId="11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5. 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лицо для о</w:t>
      </w:r>
      <w:r>
        <w:rPr>
          <w:color w:val="3B4256"/>
          <w:highlight w:val="white"/>
        </w:rPr>
        <w:t>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организации)?</w:t>
      </w:r>
    </w:p>
    <w:p w14:paraId="12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 пунктами 2, 7, 13, 14 приложения № 1 к приказу МЧС России № 806 ру</w:t>
      </w:r>
      <w:r>
        <w:rPr>
          <w:color w:val="3B4256"/>
          <w:highlight w:val="white"/>
        </w:rPr>
        <w:t>ководитель организации определяет порядок и сроки обучения лиц мерам пожарной безопасности в организации, в котором устанавливает кто проводит противопожарные инструктажи работников подрядной организации: руководитель организации (назначенное ответственное</w:t>
      </w:r>
      <w:r>
        <w:rPr>
          <w:color w:val="3B4256"/>
          <w:highlight w:val="white"/>
        </w:rPr>
        <w:t xml:space="preserve">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 Одновременно в соответствии с пунктом 372 Правил противопожарного режима</w:t>
      </w:r>
      <w:r>
        <w:rPr>
          <w:color w:val="3B4256"/>
          <w:highlight w:val="white"/>
        </w:rPr>
        <w:t xml:space="preserve">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 Наряд-допуск выдается руководителю работ и утверждается руководителем организации или иным должностным ли</w:t>
      </w:r>
      <w:r>
        <w:rPr>
          <w:color w:val="3B4256"/>
          <w:highlight w:val="white"/>
        </w:rPr>
        <w:t>цом, уполномоченным руководителем организации.</w:t>
      </w:r>
    </w:p>
    <w:p w14:paraId="13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6. 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</w:t>
      </w:r>
      <w:r>
        <w:rPr>
          <w:color w:val="3B4256"/>
          <w:highlight w:val="white"/>
        </w:rPr>
        <w:t>и?</w:t>
      </w:r>
    </w:p>
    <w:p w14:paraId="14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Возможность совмещения проведения вводного и первичного противопожарных инструктажей определяется руководителем организации на основании пункта 15 приложения № 1 к приказу МЧС России № 806 в определяемом им порядке обучения лиц мерам пожарной безопаснос</w:t>
      </w:r>
      <w:r>
        <w:rPr>
          <w:color w:val="3B4256"/>
          <w:highlight w:val="white"/>
        </w:rPr>
        <w:t>ти в организации в соответствии с пунктами 2, 7 приложения № 1 к приказу МЧС России № 806.</w:t>
      </w:r>
    </w:p>
    <w:p w14:paraId="15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lastRenderedPageBreak/>
        <w:t>7. Возможно ли совмещение проведения вводного и первичного противопожарных инструктажей? При каких критериях структуры и численности работников возможно совмещение у</w:t>
      </w:r>
      <w:r>
        <w:rPr>
          <w:color w:val="3B4256"/>
          <w:highlight w:val="white"/>
        </w:rPr>
        <w:t>казанных инструктажей?</w:t>
      </w:r>
    </w:p>
    <w:p w14:paraId="16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 пунктом 15 приложения № 1 к приказу МЧС России №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</w:t>
      </w:r>
      <w:r>
        <w:rPr>
          <w:color w:val="3B4256"/>
          <w:highlight w:val="white"/>
        </w:rPr>
        <w:t>рного инструктажа на рабочем месте. 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 пунктами 2, 7 приложения № 1 к приказу</w:t>
      </w:r>
      <w:r>
        <w:rPr>
          <w:color w:val="3B4256"/>
          <w:highlight w:val="white"/>
        </w:rPr>
        <w:t xml:space="preserve"> МЧС России № 806</w:t>
      </w:r>
    </w:p>
    <w:p w14:paraId="17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8. Можно ли регистрировать проведение противопожарного инструктажа в электронном виде и подтверждать это электронной подписью?</w:t>
      </w:r>
    </w:p>
    <w:p w14:paraId="18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 пунктом 4 приложения № 1 к приказу МЧС России № 806 в рамках теоретической части обучения прог</w:t>
      </w:r>
      <w:r>
        <w:rPr>
          <w:color w:val="3B4256"/>
          <w:highlight w:val="white"/>
        </w:rPr>
        <w:t xml:space="preserve">раммы противопожарного инструктажа могут реализовываться дистанционно. Пунктами 25, 26 приложения № 1 к приказу МЧС России № 806 закреплено право оформления журнала противопожарных инструктажей в электронном виде. При этом допускается возможность фиксации </w:t>
      </w:r>
      <w:r>
        <w:rPr>
          <w:color w:val="3B4256"/>
          <w:highlight w:val="white"/>
        </w:rPr>
        <w:t>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</w:t>
      </w:r>
      <w:r>
        <w:rPr>
          <w:color w:val="3B4256"/>
          <w:highlight w:val="white"/>
        </w:rPr>
        <w:t>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 пунктами 2, 7 приложения № 1 к приказу МЧС России № 806, электронной подпис</w:t>
      </w:r>
      <w:r>
        <w:rPr>
          <w:color w:val="3B4256"/>
          <w:highlight w:val="white"/>
        </w:rPr>
        <w:t>ью в соответствии с требованиями Федерального закона от 06.04.2011 № 63-ФЗ «Об электронной подписи».</w:t>
      </w:r>
    </w:p>
    <w:p w14:paraId="19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9. Может ли противопожарный инструктаж (теоретическая часть) быть проведен организацией, осуществляющей образовательную деятельность, на объекте защиты орг</w:t>
      </w:r>
      <w:r>
        <w:rPr>
          <w:color w:val="3B4256"/>
          <w:highlight w:val="white"/>
        </w:rPr>
        <w:t>анизации-заказчика на основании разработанной программы с использованием дистанционных образовательных технологий и электронного обучения?</w:t>
      </w:r>
    </w:p>
    <w:p w14:paraId="1A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В соответствии с пунктами 2, 7 приложения № 1 к приказу МЧС России № 806 руководитель организации определяет порядок </w:t>
      </w:r>
      <w:r>
        <w:rPr>
          <w:color w:val="3B4256"/>
          <w:highlight w:val="white"/>
        </w:rPr>
        <w:t>и сроки обучения лиц мерам пожарной безопасности в организации. В соответствии с пунктом 8 приложения № 1 к приказу МЧС России № 806 к проведению противопожарных инструктажей на основании гражданско-правового договора могут привлекаться лица, прошедшие обу</w:t>
      </w:r>
      <w:r>
        <w:rPr>
          <w:color w:val="3B4256"/>
          <w:highlight w:val="white"/>
        </w:rPr>
        <w:t xml:space="preserve">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</w:t>
      </w:r>
      <w:r>
        <w:rPr>
          <w:color w:val="3B4256"/>
          <w:highlight w:val="white"/>
        </w:rPr>
        <w:t xml:space="preserve">свидетельства о квалификации. Таким образом, организация, осуществляющая образовательную деятельность, имеющая в </w:t>
      </w:r>
      <w:r>
        <w:rPr>
          <w:color w:val="3B4256"/>
          <w:highlight w:val="white"/>
        </w:rPr>
        <w:lastRenderedPageBreak/>
        <w:t>своем составе указанных специалистов, может проводить противопожарные инструктажи на объектах защиты организации–заказчика. В соответствии с пу</w:t>
      </w:r>
      <w:r>
        <w:rPr>
          <w:color w:val="3B4256"/>
          <w:highlight w:val="white"/>
        </w:rPr>
        <w:t xml:space="preserve">нктом 9 приложения № 1 к приказу МЧС России № 806 программы противопожарного инструктажа должны быть утверждены руководителем организации-заказчика или лицами, назначенными руководителем </w:t>
      </w:r>
      <w:proofErr w:type="spellStart"/>
      <w:r>
        <w:rPr>
          <w:color w:val="3B4256"/>
          <w:highlight w:val="white"/>
        </w:rPr>
        <w:t>организациизаказчика</w:t>
      </w:r>
      <w:proofErr w:type="spellEnd"/>
      <w:r>
        <w:rPr>
          <w:color w:val="3B4256"/>
          <w:highlight w:val="white"/>
        </w:rPr>
        <w:t xml:space="preserve"> ответственными за обеспечение пожарной безопасно</w:t>
      </w:r>
      <w:r>
        <w:rPr>
          <w:color w:val="3B4256"/>
          <w:highlight w:val="white"/>
        </w:rPr>
        <w:t>сти на объектах защиты в организации. В соответствии с пунктом 4 приложения № 1 к приказу МЧС России № 806 в рамках теоретической части обучения программы противопожарного инструктажа могут реализовываться дистанционно.</w:t>
      </w:r>
    </w:p>
    <w:p w14:paraId="1B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10. Возможно ли формирование журнала</w:t>
      </w:r>
      <w:r>
        <w:rPr>
          <w:color w:val="3B4256"/>
          <w:highlight w:val="white"/>
        </w:rPr>
        <w:t xml:space="preserve"> учета противопожарных инструктажей лицом, работающим в организации, осуществляющей образовательную 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</w:t>
      </w:r>
      <w:r>
        <w:rPr>
          <w:color w:val="3B4256"/>
          <w:highlight w:val="white"/>
        </w:rPr>
        <w:t>ледующим направлением работодателю журнала после его заполнения?</w:t>
      </w:r>
    </w:p>
    <w:p w14:paraId="1C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Ведение журнала учета противопожарных инструктажей предлагаемым способом требованиями приложения № 1 к приказу МЧС России № 806 не предусмотрено. Вместе с тем проведение противопожарных инстр</w:t>
      </w:r>
      <w:r>
        <w:rPr>
          <w:color w:val="3B4256"/>
          <w:highlight w:val="white"/>
        </w:rPr>
        <w:t>уктажей, в том числе оформление журнала учета противопожарных инструктажей определяется порядком обучения мерам пожарной безопасности в организации руководителем организации в соответствии с пунктами 2, 7 приложения № 1 к приказу МЧС России № 806. В соотве</w:t>
      </w:r>
      <w:r>
        <w:rPr>
          <w:color w:val="3B4256"/>
          <w:highlight w:val="white"/>
        </w:rPr>
        <w:t>тствии с пунктами 25, 26 приложения № 1 к приказу МЧС России №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</w:t>
      </w:r>
      <w:r>
        <w:rPr>
          <w:color w:val="3B4256"/>
          <w:highlight w:val="white"/>
        </w:rPr>
        <w:t>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</w:t>
      </w:r>
      <w:r>
        <w:rPr>
          <w:color w:val="3B4256"/>
          <w:highlight w:val="white"/>
        </w:rPr>
        <w:t>дком обучения лиц мерам пожарной безопасности в соответствии с пунктами 2, 7 приложения № 1 к приказу МЧС России № 806, электронной подписью в соответствии с требованиями Федерального закона от 06.04.2011 № 63-ФЗ «Об электронной подписи».</w:t>
      </w:r>
    </w:p>
    <w:p w14:paraId="1D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11. Какие </w:t>
      </w:r>
      <w:r>
        <w:rPr>
          <w:color w:val="3B4256"/>
          <w:highlight w:val="white"/>
        </w:rPr>
        <w:t>категории работников должны проходить обучение по программам дополнительного профессионального образования в соответствии с требованиями пункта 3 Правил противопожарного режима?</w:t>
      </w:r>
    </w:p>
    <w:p w14:paraId="1E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Категории лиц, проходящих обучение по дополнительным профессиональным программ</w:t>
      </w:r>
      <w:r>
        <w:rPr>
          <w:color w:val="3B4256"/>
          <w:highlight w:val="white"/>
        </w:rPr>
        <w:t>ам в области пожарной безопасности, определены в приложении № 3 к приказу МЧС России № 806.</w:t>
      </w:r>
    </w:p>
    <w:p w14:paraId="1F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12. Какие сроки и периодичность обучения мерам пожарной безопасности по дополнительным профессиональным программам?</w:t>
      </w:r>
    </w:p>
    <w:p w14:paraId="20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lastRenderedPageBreak/>
        <w:t>В соответствии со статьей 25 Федерального закона</w:t>
      </w:r>
      <w:r>
        <w:rPr>
          <w:color w:val="3B4256"/>
          <w:highlight w:val="white"/>
        </w:rPr>
        <w:t xml:space="preserve"> от 21.12.1994 № 69-ФЗ «О пожарной безопасности» (далее – Федеральный закон № 69-ФЗ) приказом МЧС России № 806 определены категории лиц, проходящих обучение по дополнительным профессиональным программам в области пожарной безопасности. В соответствии с час</w:t>
      </w:r>
      <w:r>
        <w:rPr>
          <w:color w:val="3B4256"/>
          <w:highlight w:val="white"/>
        </w:rPr>
        <w:t>тью 5 статьи 76 Федерального закона №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 Повторного обучения по указан</w:t>
      </w:r>
      <w:r>
        <w:rPr>
          <w:color w:val="3B4256"/>
          <w:highlight w:val="white"/>
        </w:rPr>
        <w:t xml:space="preserve">ной программе не требуется. Лица, осуществляющие трудовую или служебную деятельность в организациях, прошедшие обучение мерам пожарной безопасности по программам </w:t>
      </w:r>
      <w:proofErr w:type="spellStart"/>
      <w:r>
        <w:rPr>
          <w:color w:val="3B4256"/>
          <w:highlight w:val="white"/>
        </w:rPr>
        <w:t>пожарнотехнического</w:t>
      </w:r>
      <w:proofErr w:type="spellEnd"/>
      <w:r>
        <w:rPr>
          <w:color w:val="3B4256"/>
          <w:highlight w:val="white"/>
        </w:rPr>
        <w:t xml:space="preserve"> минимума до 1 марта 2021 г., проходят очередное обучение по дополнительным</w:t>
      </w:r>
      <w:r>
        <w:rPr>
          <w:color w:val="3B4256"/>
          <w:highlight w:val="white"/>
        </w:rPr>
        <w:t xml:space="preserve"> профессиональным программам –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 пунктом 32 Норм, утвержденных приказом МЧС России № 645. Для лиц, приступаю</w:t>
      </w:r>
      <w:r>
        <w:rPr>
          <w:color w:val="3B4256"/>
          <w:highlight w:val="white"/>
        </w:rPr>
        <w:t>щих к осуществлению трудовой деятельности с 1 марта 2022 г., периодичность обучения по дополнительным профессиональным программам – программам повышения квалификации в области пожарной безопасности устанавливает непосредственно руководитель организации в с</w:t>
      </w:r>
      <w:r>
        <w:rPr>
          <w:color w:val="3B4256"/>
          <w:highlight w:val="white"/>
        </w:rPr>
        <w:t>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обучения мерам пожарной безопасности в организации. Наряду с этим, в соответствии с частью 3 ста</w:t>
      </w:r>
      <w:r>
        <w:rPr>
          <w:color w:val="3B4256"/>
          <w:highlight w:val="white"/>
        </w:rPr>
        <w:t xml:space="preserve">тьи 76 Федерального закона № 273-ФЗ к освоению дополнительных профессиональных программ допускаются </w:t>
      </w:r>
      <w:proofErr w:type="gramStart"/>
      <w:r>
        <w:rPr>
          <w:color w:val="3B4256"/>
          <w:highlight w:val="white"/>
        </w:rPr>
        <w:t>лица</w:t>
      </w:r>
      <w:proofErr w:type="gramEnd"/>
      <w:r>
        <w:rPr>
          <w:color w:val="3B4256"/>
          <w:highlight w:val="white"/>
        </w:rPr>
        <w:t xml:space="preserve"> имеющие среднее профессиональное и (или) высшее образование, а также лица, получающие среднее профессиональное и (или) высшее образование. Для лиц, не </w:t>
      </w:r>
      <w:r>
        <w:rPr>
          <w:color w:val="3B4256"/>
          <w:highlight w:val="white"/>
        </w:rPr>
        <w:t>удовлетворяющих указанным требованиям, обучение мерам пожарной безопасности в форме дополнительного профессионального образования не предусмотрено. Указанные лица проходят обучение по программам противопожарного инструктажа.</w:t>
      </w:r>
    </w:p>
    <w:p w14:paraId="21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13. Как разрабатывать программы</w:t>
      </w:r>
      <w:r>
        <w:rPr>
          <w:color w:val="3B4256"/>
          <w:highlight w:val="white"/>
        </w:rPr>
        <w:t xml:space="preserve"> дополнительного профессионального образования в области пожарной безопасности и каково содержание программ?</w:t>
      </w:r>
    </w:p>
    <w:p w14:paraId="22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Разработка программ дополнительного профессионального образования проводится в соответствии с законодательством об образовании. В соответствии со с</w:t>
      </w:r>
      <w:r>
        <w:rPr>
          <w:color w:val="3B4256"/>
          <w:highlight w:val="white"/>
        </w:rPr>
        <w:t>татьей 76 Федерального закона № 273-ФЗ дополнительное профессиональное образование осуществляется посредством реализации дополнительных профессиональных программ. Приказом Минобрнауки России от 01.07.2013 № 499 утвержден Порядок организации и осуществления</w:t>
      </w:r>
      <w:r>
        <w:rPr>
          <w:color w:val="3B4256"/>
          <w:highlight w:val="white"/>
        </w:rPr>
        <w:t xml:space="preserve"> образовательной деятельности по дополнительным профессиональным программам. 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образовательной орган</w:t>
      </w:r>
      <w:r>
        <w:rPr>
          <w:color w:val="3B4256"/>
          <w:highlight w:val="white"/>
        </w:rPr>
        <w:t xml:space="preserve">изацией с учетом потребностей лица, организации, по инициативе которых осуществляется дополнительное профессиональное образование. Типовые дополнительные профессиональные программы в области пожарной безопасности </w:t>
      </w:r>
      <w:r>
        <w:rPr>
          <w:color w:val="3B4256"/>
          <w:highlight w:val="white"/>
        </w:rPr>
        <w:lastRenderedPageBreak/>
        <w:t>утверждены приказом МЧС России № 596. Содер</w:t>
      </w:r>
      <w:r>
        <w:rPr>
          <w:color w:val="3B4256"/>
          <w:highlight w:val="white"/>
        </w:rPr>
        <w:t>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 Реализация программы повышения кв</w:t>
      </w:r>
      <w:r>
        <w:rPr>
          <w:color w:val="3B4256"/>
          <w:highlight w:val="white"/>
        </w:rPr>
        <w:t>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В структуре программы повышения квалификации должно б</w:t>
      </w:r>
      <w:r>
        <w:rPr>
          <w:color w:val="3B4256"/>
          <w:highlight w:val="white"/>
        </w:rPr>
        <w:t>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Реализация программы профессиональной переподготовки направлена на получение компетенции, н</w:t>
      </w:r>
      <w:r>
        <w:rPr>
          <w:color w:val="3B4256"/>
          <w:highlight w:val="white"/>
        </w:rPr>
        <w:t>еобходимой для выполнения нового вида профессиональной деятельности, приобретение новой квалификации.</w:t>
      </w:r>
    </w:p>
    <w:p w14:paraId="23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14. Необходимо ли согласовывать программы дополнительного профессионального образования в области пожарной безопасности с МЧС России?</w:t>
      </w:r>
    </w:p>
    <w:p w14:paraId="24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Содержание дополните</w:t>
      </w:r>
      <w:r>
        <w:rPr>
          <w:color w:val="3B4256"/>
          <w:highlight w:val="white"/>
        </w:rPr>
        <w:t>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№ 273-ФЗ и другими федеральными законами. В соотв</w:t>
      </w:r>
      <w:r>
        <w:rPr>
          <w:color w:val="3B4256"/>
          <w:highlight w:val="white"/>
        </w:rPr>
        <w:t>етствии со статьей 28 Федерального закона №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 Образовательная организация несет ответственность в уста</w:t>
      </w:r>
      <w:r>
        <w:rPr>
          <w:color w:val="3B4256"/>
          <w:highlight w:val="white"/>
        </w:rPr>
        <w:t>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 Федеральный государственный контроль (надзор) в сфере образования в субъек</w:t>
      </w:r>
      <w:r>
        <w:rPr>
          <w:color w:val="3B4256"/>
          <w:highlight w:val="white"/>
        </w:rPr>
        <w:t>тах 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 Тем самым, согласова</w:t>
      </w:r>
      <w:r>
        <w:rPr>
          <w:color w:val="3B4256"/>
          <w:highlight w:val="white"/>
        </w:rPr>
        <w:t>ние дополнительных профессиональных образовательных программ по обучению мерам пожарной безопасности с МЧС России не требуется.</w:t>
      </w:r>
    </w:p>
    <w:p w14:paraId="25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15. Какое количество часов обучения мерам пожарной безопасности по программам дополнительного профессионального образования?</w:t>
      </w:r>
    </w:p>
    <w:p w14:paraId="26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</w:t>
      </w:r>
      <w:r>
        <w:rPr>
          <w:color w:val="3B4256"/>
          <w:highlight w:val="white"/>
        </w:rPr>
        <w:t>оответствии с пунктом 12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01.07.2013 № 499, минимально допустимый срок освоения дополнительной профе</w:t>
      </w:r>
      <w:r>
        <w:rPr>
          <w:color w:val="3B4256"/>
          <w:highlight w:val="white"/>
        </w:rPr>
        <w:t xml:space="preserve">ссиональной программы – программы повышения квалификации в области пожарной безопасности – не менее 16 часов. Минимально допустимый срок освоения </w:t>
      </w:r>
      <w:r>
        <w:rPr>
          <w:color w:val="3B4256"/>
          <w:highlight w:val="white"/>
        </w:rPr>
        <w:lastRenderedPageBreak/>
        <w:t>дополнительной профессиональной программы – программы переподготовки в области пожарной безопасности – не мене</w:t>
      </w:r>
      <w:r>
        <w:rPr>
          <w:color w:val="3B4256"/>
          <w:highlight w:val="white"/>
        </w:rPr>
        <w:t>е 250 часов.</w:t>
      </w:r>
    </w:p>
    <w:p w14:paraId="27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16. Допускаются ли к обучению по программам дополнительного профессионального образования лица со средним образованием?</w:t>
      </w:r>
    </w:p>
    <w:p w14:paraId="28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 частью 3 статьи 76 Федерального закона № 273-ФЗ к освоению дополнительных профессиональных программ допуск</w:t>
      </w:r>
      <w:r>
        <w:rPr>
          <w:color w:val="3B4256"/>
          <w:highlight w:val="white"/>
        </w:rPr>
        <w:t>аются лица, имеющие среднее профессиональное и (или) высшее образование, а также лица, получающие среднее профессиональное и (или) высшее образование. Для лиц, не удовлетворяющих указанным требованиям, обучение мерам пожарной безопасности в форме дополните</w:t>
      </w:r>
      <w:r>
        <w:rPr>
          <w:color w:val="3B4256"/>
          <w:highlight w:val="white"/>
        </w:rPr>
        <w:t>льного профессионального образования не предусмотрено. Указанные лица проходят обучение по программам противопожарного инструктажа.</w:t>
      </w:r>
    </w:p>
    <w:p w14:paraId="29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17. Нужно ли проходить с 1 марта 2022 года обучение по дополнительным профессиональным программам рабочим, </w:t>
      </w:r>
      <w:r>
        <w:rPr>
          <w:color w:val="3B4256"/>
          <w:highlight w:val="white"/>
        </w:rPr>
        <w:t>выполняющим сварочные и другие огневые работы?</w:t>
      </w:r>
    </w:p>
    <w:p w14:paraId="2A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</w:t>
      </w:r>
      <w:r>
        <w:rPr>
          <w:color w:val="3B4256"/>
          <w:highlight w:val="white"/>
        </w:rPr>
        <w:t xml:space="preserve"> мерам пожарной безопасности, определяемом руководителем организации в соответствии с пунктом 2 приложения № 1 к приказу МЧС России № 806. В соответствии с пунктом 362 Правил противопожарного режима при проведении огневых работ запрещается допускать к само</w:t>
      </w:r>
      <w:r>
        <w:rPr>
          <w:color w:val="3B4256"/>
          <w:highlight w:val="white"/>
        </w:rPr>
        <w:t>стоятельной работе лиц, не имеющих квалификационного удостоверения. 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</w:t>
      </w:r>
      <w:r>
        <w:rPr>
          <w:color w:val="3B4256"/>
          <w:highlight w:val="white"/>
        </w:rPr>
        <w:t>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 На проведение огневых работ на временных местах руков</w:t>
      </w:r>
      <w:r>
        <w:rPr>
          <w:color w:val="3B4256"/>
          <w:highlight w:val="white"/>
        </w:rPr>
        <w:t>одителем организации или лицом, ответственным за пожарную безопасность, оформляется наряд-допуск на выполнение огневых работ в порядке, установленном пунктом 372 Правил противопожарного режима.</w:t>
      </w:r>
    </w:p>
    <w:p w14:paraId="2B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18. В соответствии с пунктом 2 приложения № 3 к приказу МЧС Ро</w:t>
      </w:r>
      <w:r>
        <w:rPr>
          <w:color w:val="3B4256"/>
          <w:highlight w:val="white"/>
        </w:rPr>
        <w:t>ссии № 806 лицо прошло обучение по дополнительным профессиональным программам – программам профессиональной переподготовки в области пожарной безопасности. Нужно ли ему проходить обучение по дополнительной программе – программе повышения квалификации, если</w:t>
      </w:r>
      <w:r>
        <w:rPr>
          <w:color w:val="3B4256"/>
          <w:highlight w:val="white"/>
        </w:rPr>
        <w:t xml:space="preserve"> его деятельность подпадает под категории лиц, установленных пунктом 1 приложения № 3 к приказу МЧС России № 806?</w:t>
      </w:r>
    </w:p>
    <w:p w14:paraId="2C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Приказом МЧС России от 18.11.2021 г. № 806 определены категории лиц, проходящих обучение по дополнительным профессиональным программам в облас</w:t>
      </w:r>
      <w:r>
        <w:rPr>
          <w:color w:val="3B4256"/>
          <w:highlight w:val="white"/>
        </w:rPr>
        <w:t xml:space="preserve">ти пожарной безопасности. В соответствии с частью 2 статьи 76 Федерального </w:t>
      </w:r>
      <w:r>
        <w:rPr>
          <w:color w:val="3B4256"/>
          <w:highlight w:val="white"/>
        </w:rPr>
        <w:lastRenderedPageBreak/>
        <w:t>закона от 29.12.2012 № 273-ФЗ «Об образовании в Российской Федерации» (далее – Федеральный закон № 273-ФЗ) дополнительное профессиональное образование осуществляется посредством реа</w:t>
      </w:r>
      <w:r>
        <w:rPr>
          <w:color w:val="3B4256"/>
          <w:highlight w:val="white"/>
        </w:rPr>
        <w:t>лизации дополнительных профессиональных программ (программ повышения квалификации и программ профессиональной переподготовки). В соответствии с частью 5 статьи 76 Федерального закона № 273-ФЗ программа профессиональной переподготовки направлена на получени</w:t>
      </w:r>
      <w:r>
        <w:rPr>
          <w:color w:val="3B4256"/>
          <w:highlight w:val="white"/>
        </w:rPr>
        <w:t>е компетенции, необходимой для выполнения нового вида профессиональной деятельности, приобретения новой квалификации. Обучение по дополнительным профессиональным программам – программам повышения квалификации в области пожарной безопасности проводится в це</w:t>
      </w:r>
      <w:r>
        <w:rPr>
          <w:color w:val="3B4256"/>
          <w:highlight w:val="white"/>
        </w:rPr>
        <w:t>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</w:t>
      </w:r>
      <w:r>
        <w:rPr>
          <w:color w:val="3B4256"/>
          <w:highlight w:val="white"/>
        </w:rPr>
        <w:t>ой Федерации, законодательством Российской Федерации о пожарной безопасности. Для лиц, приступающих к осуществлению трудовой деятельности с 1 марта 2022 г., периодичность обучения по дополнительным профессиональным программам – программам повышения квалифи</w:t>
      </w:r>
      <w:r>
        <w:rPr>
          <w:color w:val="3B4256"/>
          <w:highlight w:val="white"/>
        </w:rPr>
        <w:t xml:space="preserve">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 пунктом 2 приложения № 1 к приказу МЧС России № 806 порядке </w:t>
      </w:r>
      <w:r>
        <w:rPr>
          <w:color w:val="3B4256"/>
          <w:highlight w:val="white"/>
        </w:rPr>
        <w:t>обучения мерам пожарной безопасности в организации.</w:t>
      </w:r>
    </w:p>
    <w:p w14:paraId="2D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19. Нужно ли обучать по программам дополнительного профессионального образования руководителей организаций?</w:t>
      </w:r>
    </w:p>
    <w:p w14:paraId="2E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Приказом МЧС России № 806 определены категории лиц, проходящих обучение по дополнительным профес</w:t>
      </w:r>
      <w:r>
        <w:rPr>
          <w:color w:val="3B4256"/>
          <w:highlight w:val="white"/>
        </w:rPr>
        <w:t>сиональным программам в области пожарной безопасности. К ним относятся лица, являющиеся ответственными за обеспечение пожарной безопасности. В соответствии со статьей 37 Федерального закона № 69-ФЗ руководители организаций осуществляют непосредственное рук</w:t>
      </w:r>
      <w:r>
        <w:rPr>
          <w:color w:val="3B4256"/>
          <w:highlight w:val="white"/>
        </w:rPr>
        <w:t>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 Вместе с тем пунктом 4 Правил противопожарного режима, руководитель вправ</w:t>
      </w:r>
      <w:r>
        <w:rPr>
          <w:color w:val="3B4256"/>
          <w:highlight w:val="white"/>
        </w:rPr>
        <w:t>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 В соответствии со статьей 38 Федерального закона № 69-ФЗ лица, в установленном порядке назна</w:t>
      </w:r>
      <w:r>
        <w:rPr>
          <w:color w:val="3B4256"/>
          <w:highlight w:val="white"/>
        </w:rPr>
        <w:t>ченные ответственными за обеспечение пожарной безопасности, несут ответственность за нарушение требований пожарной безопасности. Тем самым, обучение мерам пожарной безопасности по дополнительным профессиональным программам проходит ответственный за пожарну</w:t>
      </w:r>
      <w:r>
        <w:rPr>
          <w:color w:val="3B4256"/>
          <w:highlight w:val="white"/>
        </w:rPr>
        <w:t>ю обязанность на объекте, которым является непосредственно руководитель, либо назначенное им лицо. 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</w:t>
      </w:r>
      <w:r>
        <w:rPr>
          <w:color w:val="3B4256"/>
          <w:highlight w:val="white"/>
        </w:rPr>
        <w:t xml:space="preserve">ммам дополнительного профессионального образования, если на объектах </w:t>
      </w:r>
      <w:r>
        <w:rPr>
          <w:color w:val="3B4256"/>
          <w:highlight w:val="white"/>
        </w:rPr>
        <w:lastRenderedPageBreak/>
        <w:t xml:space="preserve">защиты одновременно находятся менее 50 человек, а также если объекты защиты, не отнесены к категориям повышенной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пожароопасности. Такие лица </w:t>
      </w:r>
      <w:r>
        <w:rPr>
          <w:color w:val="3B4256"/>
          <w:highlight w:val="white"/>
        </w:rPr>
        <w:t>проходят обучение мерам пожарной безопасности в организации по программам противопожарного инструктажа. 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</w:t>
      </w:r>
      <w:r>
        <w:rPr>
          <w:color w:val="3B4256"/>
          <w:highlight w:val="white"/>
        </w:rPr>
        <w:t>унктами 7 или 8 приложения № 1 к приказу МЧС России № 806.</w:t>
      </w:r>
    </w:p>
    <w:p w14:paraId="2F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20. К каким организациям относится программа № 2 приказа МЧС России № 596 для руководителей организаций, осуществляющих хозяйственную деятельность, связанную с обеспечением пожарной безопасности на</w:t>
      </w:r>
      <w:r>
        <w:rPr>
          <w:color w:val="3B4256"/>
          <w:highlight w:val="white"/>
        </w:rPr>
        <w:t xml:space="preserve"> объектах защиты? Подходят ли под эту категорию:</w:t>
      </w:r>
    </w:p>
    <w:p w14:paraId="30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–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связанную с обеспечением пожарной безопасности на объектах </w:t>
      </w:r>
      <w:r>
        <w:rPr>
          <w:color w:val="3B4256"/>
          <w:highlight w:val="white"/>
        </w:rPr>
        <w:t>защиты?</w:t>
      </w:r>
    </w:p>
    <w:p w14:paraId="31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–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</w:t>
      </w:r>
    </w:p>
    <w:p w14:paraId="32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приказе МЧС России № 806 в подпункте б) пункта 1 приложения № 3, приказе МЧС России № 5</w:t>
      </w:r>
      <w:r>
        <w:rPr>
          <w:color w:val="3B4256"/>
          <w:highlight w:val="white"/>
        </w:rPr>
        <w:t>96 в приложении № 2 используются понятия «эксплуатирующая организация» и «управляющая организация». В целях применения требований приказа МЧС России № 806, приказа МЧС России № 596 под такими организациями понимаются юридические лица, привлекаемые на основ</w:t>
      </w:r>
      <w:r>
        <w:rPr>
          <w:color w:val="3B4256"/>
          <w:highlight w:val="white"/>
        </w:rPr>
        <w:t>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 частями 6, 9, 10 статьи 55.24, частью 2 статьи 55</w:t>
      </w:r>
      <w:r>
        <w:rPr>
          <w:color w:val="3B4256"/>
          <w:highlight w:val="white"/>
        </w:rPr>
        <w:t>.25 Градостроительного кодекса Российской Федерации. К таким организациям, в том числе относятся организации по управлению многоквартирными жилыми домами, определяемые в соответствии с Жилищным кодексом Российской Федерации. Организации, осуществляющие мон</w:t>
      </w:r>
      <w:r>
        <w:rPr>
          <w:color w:val="3B4256"/>
          <w:highlight w:val="white"/>
        </w:rPr>
        <w:t>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</w:r>
    </w:p>
    <w:p w14:paraId="33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21. Каким образом можно определить наличие профессиональны</w:t>
      </w:r>
      <w:r>
        <w:rPr>
          <w:color w:val="3B4256"/>
          <w:highlight w:val="white"/>
        </w:rPr>
        <w:t>х компетенций в области пожарной безопасности, приобретенных в период получения среднего профессионального и (или) высшего образования?</w:t>
      </w:r>
    </w:p>
    <w:p w14:paraId="34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Наличие компетенции в области пожарной безопасности подтверждается лицом, претендующим на освобождение от прохождения об</w:t>
      </w:r>
      <w:r>
        <w:rPr>
          <w:color w:val="3B4256"/>
          <w:highlight w:val="white"/>
        </w:rPr>
        <w:t xml:space="preserve">учения по дополнительной профессиональной программе – программе профессиональной переподготовки в </w:t>
      </w:r>
      <w:r>
        <w:rPr>
          <w:color w:val="3B4256"/>
          <w:highlight w:val="white"/>
        </w:rPr>
        <w:lastRenderedPageBreak/>
        <w:t>области пожарной безопасности, (далее – претендент) предоставлением оригинала (заверенной копии) приложения к документу об образовании и (или) о квалификации,</w:t>
      </w:r>
      <w:r>
        <w:rPr>
          <w:color w:val="3B4256"/>
          <w:highlight w:val="white"/>
        </w:rPr>
        <w:t xml:space="preserve">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 Наличие таких сведений в приложении к документу об образовании</w:t>
      </w:r>
      <w:r>
        <w:rPr>
          <w:color w:val="3B4256"/>
          <w:highlight w:val="white"/>
        </w:rPr>
        <w:t xml:space="preserve">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– программе повышения квалификации в области пожарной безопасности в соответствии со стат</w:t>
      </w:r>
      <w:r>
        <w:rPr>
          <w:color w:val="3B4256"/>
          <w:highlight w:val="white"/>
        </w:rPr>
        <w:t>ьей 196 Трудового кодекса Российской Федерации. Образовательная организация, приняв претендента на обучение по дополнительной профессиональной программе – программе повышения квалификации в области пожарной безопасности, подтверждает этим обоснованность ре</w:t>
      </w:r>
      <w:r>
        <w:rPr>
          <w:color w:val="3B4256"/>
          <w:highlight w:val="white"/>
        </w:rPr>
        <w:t>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– программе профессиональной переподготовки в области пожарной безопасности.</w:t>
      </w:r>
      <w:r>
        <w:rPr>
          <w:color w:val="3B4256"/>
          <w:highlight w:val="white"/>
        </w:rPr>
        <w:t xml:space="preserve"> Образовательная организация на основании представленного претендентом приложения к документу об образовании и (или) о квалификации вправе обосновано отказать претенденту в обучении по дополнительной профессиональной программе – программе повышения квалифи</w:t>
      </w:r>
      <w:r>
        <w:rPr>
          <w:color w:val="3B4256"/>
          <w:highlight w:val="white"/>
        </w:rPr>
        <w:t>кации в области пожарной безопасности без прохождения обучения по дополнительной профессиональной программе – программе профессиональной переподготовки в области пожарной безопасности.</w:t>
      </w:r>
    </w:p>
    <w:p w14:paraId="35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22. По каким критериям отделить специалистов от главных специалистов, е</w:t>
      </w:r>
      <w:r>
        <w:rPr>
          <w:color w:val="3B4256"/>
          <w:highlight w:val="white"/>
        </w:rPr>
        <w:t>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 Если в организации есть энергетик, у него в подчинении главный специ</w:t>
      </w:r>
      <w:r>
        <w:rPr>
          <w:color w:val="3B4256"/>
          <w:highlight w:val="white"/>
        </w:rPr>
        <w:t>алист по подстанциям и ведущий инженер по водоснабжению, кто из них является главным специалистом и кого отсылать на обучение? Кого из указанных специалистов должен направить на обучение руководитель организации?</w:t>
      </w:r>
    </w:p>
    <w:p w14:paraId="36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В соответствии с приложением № 3 к приказу </w:t>
      </w:r>
      <w:r>
        <w:rPr>
          <w:color w:val="3B4256"/>
          <w:highlight w:val="white"/>
        </w:rPr>
        <w:t>МЧС России №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</w:t>
      </w:r>
      <w:r>
        <w:rPr>
          <w:color w:val="3B4256"/>
          <w:highlight w:val="white"/>
        </w:rPr>
        <w:t xml:space="preserve">ловек, объектах защиты, отнесенных к категориям повышенной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>, пожароопасности, проходят обучение по дополнительным профессиональным программам. Конкретные должности таких специалистов устанавливаются руководителем</w:t>
      </w:r>
      <w:r>
        <w:rPr>
          <w:color w:val="3B4256"/>
          <w:highlight w:val="white"/>
        </w:rPr>
        <w:t xml:space="preserve"> организации в определяемом им в соответствии с пунктом 2 приложения № 1 к приказу МЧС России №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</w:t>
      </w:r>
      <w:r>
        <w:rPr>
          <w:color w:val="3B4256"/>
          <w:highlight w:val="white"/>
        </w:rPr>
        <w:t>рудования, имеющихся на объекте защиты.</w:t>
      </w:r>
    </w:p>
    <w:p w14:paraId="37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lastRenderedPageBreak/>
        <w:t>23. 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</w:t>
      </w:r>
      <w:r>
        <w:rPr>
          <w:color w:val="3B4256"/>
          <w:highlight w:val="white"/>
        </w:rPr>
        <w:t xml:space="preserve">дновременно, объектов защиты, отнесенных к категориям повышенной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>, пожароопасности, назначен ответственным за обеспечение пожарной безопасности объекта защиты, то по какой программе повышения квалификации ему нуж</w:t>
      </w:r>
      <w:r>
        <w:rPr>
          <w:color w:val="3B4256"/>
          <w:highlight w:val="white"/>
        </w:rPr>
        <w:t>но пройти обучение?</w:t>
      </w:r>
    </w:p>
    <w:p w14:paraId="38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Приказом МЧС России № 806 определены категории лиц, проходящих обучение по дополнительным профессиональным программам в области пожарной безопасности. В соответствии с положениями статьи 76 Федерального закона № 273-ФЗ содержание дополн</w:t>
      </w:r>
      <w:r>
        <w:rPr>
          <w:color w:val="3B4256"/>
          <w:highlight w:val="white"/>
        </w:rPr>
        <w:t>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</w:t>
      </w:r>
      <w:r>
        <w:rPr>
          <w:color w:val="3B4256"/>
          <w:highlight w:val="white"/>
        </w:rPr>
        <w:t>ание. В соответствии с пунктом 14 статьи 12 Федерального закона № 273-ФЗ уполномоченными федеральными государственными органами в случаях, установленных настоящим Федеральным законом, разрабатываются и утверждаются типовые дополнительные профессиональные п</w:t>
      </w:r>
      <w:r>
        <w:rPr>
          <w:color w:val="3B4256"/>
          <w:highlight w:val="white"/>
        </w:rPr>
        <w:t>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 МЧС России разработаны и утверждены приказом МЧС России № 596 типовые дополнительных</w:t>
      </w:r>
      <w:r>
        <w:rPr>
          <w:color w:val="3B4256"/>
          <w:highlight w:val="white"/>
        </w:rPr>
        <w:t xml:space="preserve"> профессиональных программ в области пожарной безопасности. 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</w:t>
      </w:r>
      <w:r>
        <w:rPr>
          <w:color w:val="3B4256"/>
          <w:highlight w:val="white"/>
        </w:rPr>
        <w:t>ть дифференцированный подход к проведению подготовки обучающихся с учетом их образования, квалификации и опыта. Программа может быть дополнена модулем обучения другой типовой программы, содержащим требования пожарной безопасности, исходя из специфики деяте</w:t>
      </w:r>
      <w:r>
        <w:rPr>
          <w:color w:val="3B4256"/>
          <w:highlight w:val="white"/>
        </w:rPr>
        <w:t xml:space="preserve">льности организации, работники которой осваивают дополнительную профессиональную программу. В этом случае дополнительная профессиональная программа – программа повышения квалификации в области пожарной безопасности готовится на основании типовой программы </w:t>
      </w:r>
      <w:r>
        <w:rPr>
          <w:color w:val="3B4256"/>
          <w:highlight w:val="white"/>
        </w:rPr>
        <w:t>большего объема пожарно-технических знаний, дополняемой требуемыми модулями. По окончанию обучения образовательная организация выдает удостоверение о повышении квалификации в области пожарной безопасности с указанием квалификаций, полученных с учетом потре</w:t>
      </w:r>
      <w:r>
        <w:rPr>
          <w:color w:val="3B4256"/>
          <w:highlight w:val="white"/>
        </w:rPr>
        <w:t>бностей лица, организации, по инициативе которых осуществляется дополнительное профессиональное образование.</w:t>
      </w:r>
    </w:p>
    <w:p w14:paraId="39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 xml:space="preserve">24. Если на одно должностное лицо в организации возложена функция по проведению противопожарных инструктажей и одновременно он назначен </w:t>
      </w:r>
      <w:r>
        <w:rPr>
          <w:color w:val="3B4256"/>
          <w:highlight w:val="white"/>
        </w:rPr>
        <w:t xml:space="preserve">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</w:t>
      </w:r>
      <w:proofErr w:type="spellStart"/>
      <w:r>
        <w:rPr>
          <w:color w:val="3B4256"/>
          <w:highlight w:val="white"/>
        </w:rPr>
        <w:lastRenderedPageBreak/>
        <w:t>взрывопожароопасности</w:t>
      </w:r>
      <w:proofErr w:type="spellEnd"/>
      <w:r>
        <w:rPr>
          <w:color w:val="3B4256"/>
          <w:highlight w:val="white"/>
        </w:rPr>
        <w:t>, пожароопасности, допускаетс</w:t>
      </w:r>
      <w:r>
        <w:rPr>
          <w:color w:val="3B4256"/>
          <w:highlight w:val="white"/>
        </w:rPr>
        <w:t>я ли его обучить по одной дополнительной профессиональной программе?</w:t>
      </w:r>
    </w:p>
    <w:p w14:paraId="3A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Лицо, прошедшее обучение по дополнительным профессиональным программам – программам повышения квалификации в области пожарной безопасности, разработанным на основании типовых дополнительн</w:t>
      </w:r>
      <w:r>
        <w:rPr>
          <w:color w:val="3B4256"/>
          <w:highlight w:val="white"/>
        </w:rPr>
        <w:t>ых профессиональных программ, приведенных в приложениях № 1, № 2, № 3 и № 5 к приказу МЧС России № 596, может выполнять трудовую функцию по проведению противопожарных инструктажей без дополнительного обучения.</w:t>
      </w:r>
    </w:p>
    <w:p w14:paraId="3B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25. Прошу пояснить требования приказ МЧС Росси</w:t>
      </w:r>
      <w:r>
        <w:rPr>
          <w:color w:val="3B4256"/>
          <w:highlight w:val="white"/>
        </w:rPr>
        <w:t xml:space="preserve">и № 806, а именно: организация арендует помещение, где одновременно находится не более 50 чел. в большом </w:t>
      </w:r>
      <w:proofErr w:type="gramStart"/>
      <w:r>
        <w:rPr>
          <w:color w:val="3B4256"/>
          <w:highlight w:val="white"/>
        </w:rPr>
        <w:t>бизнес центре</w:t>
      </w:r>
      <w:proofErr w:type="gramEnd"/>
      <w:r>
        <w:rPr>
          <w:color w:val="3B4256"/>
          <w:highlight w:val="white"/>
        </w:rPr>
        <w:t xml:space="preserve"> (где более 50 чел.). Нужно ли лицу, являющемуся ответственными за обеспечение пожарной безопасности в данной организации, проходить повыш</w:t>
      </w:r>
      <w:r>
        <w:rPr>
          <w:color w:val="3B4256"/>
          <w:highlight w:val="white"/>
        </w:rPr>
        <w:t>ение квалификации в соответствии с подпунктом а) пункта 1 приложения № 3? нужно ли проходить обучение по дополнительным профессиональным программам лицам, являющимся ответственными за обеспечение пожарной безопасности на объектах защиты с категориями помещ</w:t>
      </w:r>
      <w:r>
        <w:rPr>
          <w:color w:val="3B4256"/>
          <w:highlight w:val="white"/>
        </w:rPr>
        <w:t>ений умеренной пожароопасности «Г» и пониженной пожароопасности «Д»?</w:t>
      </w:r>
    </w:p>
    <w:p w14:paraId="3C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Пунктом 1 приложения № 3 к приказу МЧС России № 806 не предусмотрено обучение лиц, ответственных за обеспечение пожарной безопасности в организации по программам дополнительного профессио</w:t>
      </w:r>
      <w:r>
        <w:rPr>
          <w:color w:val="3B4256"/>
          <w:highlight w:val="white"/>
        </w:rPr>
        <w:t xml:space="preserve">нального образования, если на объектах защиты одновременно находятся менее 50 человек, а также если объекты защиты, не отнесены к категориям повышенной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 xml:space="preserve">, </w:t>
      </w:r>
      <w:proofErr w:type="spellStart"/>
      <w:r>
        <w:rPr>
          <w:color w:val="3B4256"/>
          <w:highlight w:val="white"/>
        </w:rPr>
        <w:t>взрывопожароопасности</w:t>
      </w:r>
      <w:proofErr w:type="spellEnd"/>
      <w:r>
        <w:rPr>
          <w:color w:val="3B4256"/>
          <w:highlight w:val="white"/>
        </w:rPr>
        <w:t>, пожароопасности. Такие лица проходят обучение мерам пожарн</w:t>
      </w:r>
      <w:r>
        <w:rPr>
          <w:color w:val="3B4256"/>
          <w:highlight w:val="white"/>
        </w:rPr>
        <w:t>ой безопасности в организации по программам противопожарного инструктажа. 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 пунктами 7 или 8 приложения № 1</w:t>
      </w:r>
      <w:r>
        <w:rPr>
          <w:color w:val="3B4256"/>
          <w:highlight w:val="white"/>
        </w:rPr>
        <w:t xml:space="preserve"> к приказу МЧС России № 806.</w:t>
      </w:r>
    </w:p>
    <w:p w14:paraId="3D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26. Какие документы выдаются по окончании обучения по программам дополнительного профессионального образования?</w:t>
      </w:r>
    </w:p>
    <w:p w14:paraId="3E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В соответствии со статьей 60 Федерального закона № 273-ФЗ лицам, успешно освоившим соответствующую дополнительную п</w:t>
      </w:r>
      <w:r>
        <w:rPr>
          <w:color w:val="3B4256"/>
          <w:highlight w:val="white"/>
        </w:rPr>
        <w:t>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Документ о квалификации выдается на бланке, образец которого самостоятель</w:t>
      </w:r>
      <w:r>
        <w:rPr>
          <w:color w:val="3B4256"/>
          <w:highlight w:val="white"/>
        </w:rPr>
        <w:t>но устанавливается организацией. Для обеспечения учета сведений о документах 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</w:t>
      </w:r>
      <w:r>
        <w:rPr>
          <w:color w:val="3B4256"/>
          <w:highlight w:val="white"/>
        </w:rPr>
        <w:t xml:space="preserve">ую информационную систему «Федеральный реестр сведений о документах об образовании и (или) о </w:t>
      </w:r>
      <w:r>
        <w:rPr>
          <w:color w:val="3B4256"/>
          <w:highlight w:val="white"/>
        </w:rPr>
        <w:lastRenderedPageBreak/>
        <w:t>квалификации, документах об обучении». Формирование и ведение реестра организует федеральный орган исполнительной власти, осуществляющий функции по контролю и надз</w:t>
      </w:r>
      <w:r>
        <w:rPr>
          <w:color w:val="3B4256"/>
          <w:highlight w:val="white"/>
        </w:rPr>
        <w:t>ору в сфере образования.</w:t>
      </w:r>
    </w:p>
    <w:p w14:paraId="3F000000" w14:textId="77777777" w:rsidR="000649C2" w:rsidRDefault="00E936B1">
      <w:pPr>
        <w:spacing w:after="300"/>
        <w:jc w:val="both"/>
        <w:rPr>
          <w:color w:val="3B4256"/>
          <w:highlight w:val="white"/>
        </w:rPr>
      </w:pPr>
      <w:r>
        <w:rPr>
          <w:color w:val="3B4256"/>
          <w:highlight w:val="white"/>
        </w:rPr>
        <w:t>27. Какой срок действия удостоверения о повышении квалификации (диплома о профессиональной подготовке)?</w:t>
      </w:r>
    </w:p>
    <w:p w14:paraId="41000000" w14:textId="6A5B6101" w:rsidR="000649C2" w:rsidRDefault="00E936B1" w:rsidP="00E936B1">
      <w:pPr>
        <w:spacing w:after="300"/>
        <w:jc w:val="both"/>
      </w:pPr>
      <w:r>
        <w:rPr>
          <w:color w:val="3B4256"/>
          <w:highlight w:val="white"/>
        </w:rPr>
        <w:t>Срок действия удостоверения о повышении квалификации (диплома о профессиональной подготовке) законодательством об образовании н</w:t>
      </w:r>
      <w:r>
        <w:rPr>
          <w:color w:val="3B4256"/>
          <w:highlight w:val="white"/>
        </w:rPr>
        <w:t>е предусмотрен.</w:t>
      </w:r>
    </w:p>
    <w:sectPr w:rsidR="000649C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9C2"/>
    <w:rsid w:val="000649C2"/>
    <w:rsid w:val="00E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89D09-59A6-4F8A-A2DB-EEB8511C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5496</Words>
  <Characters>31328</Characters>
  <Application>Microsoft Office Word</Application>
  <DocSecurity>0</DocSecurity>
  <Lines>261</Lines>
  <Paragraphs>73</Paragraphs>
  <ScaleCrop>false</ScaleCrop>
  <Company/>
  <LinksUpToDate>false</LinksUpToDate>
  <CharactersWithSpaces>36751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Сисадмин</cp:lastModifiedBy>
  <cp:revision>2</cp:revision>
  <dcterms:created xsi:type="dcterms:W3CDTF">2022-02-15T07:40:00Z</dcterms:created>
  <dcterms:modified xsi:type="dcterms:W3CDTF">2022-02-15T07:42:00Z</dcterms:modified>
</cp:coreProperties>
</file>